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55" w:rsidRDefault="00910655" w:rsidP="0091065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51435</wp:posOffset>
            </wp:positionV>
            <wp:extent cx="1495425" cy="1179195"/>
            <wp:effectExtent l="0" t="0" r="9525" b="1905"/>
            <wp:wrapSquare wrapText="bothSides"/>
            <wp:docPr id="1" name="Рисунок 1" descr="E:\Рабочая\Мои Папки\Реклама\Материалы\Логотипы\Логотип Статус пол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Рабочая\Мои Папки\Реклама\Материалы\Логотипы\Логотип Статус пол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655" w:rsidRDefault="00910655" w:rsidP="00910655">
      <w:pPr>
        <w:rPr>
          <w:lang w:val="en-US"/>
        </w:rPr>
      </w:pPr>
    </w:p>
    <w:p w:rsidR="00910655" w:rsidRDefault="00910655" w:rsidP="00910655">
      <w:pPr>
        <w:rPr>
          <w:lang w:val="en-US"/>
        </w:rPr>
      </w:pPr>
    </w:p>
    <w:p w:rsidR="00910655" w:rsidRPr="0010198F" w:rsidRDefault="00910655" w:rsidP="00910655">
      <w:pPr>
        <w:rPr>
          <w:lang w:val="en-US"/>
        </w:rPr>
      </w:pPr>
    </w:p>
    <w:p w:rsidR="00910655" w:rsidRDefault="00910655" w:rsidP="00910655"/>
    <w:p w:rsidR="00910655" w:rsidRDefault="00910655" w:rsidP="00910655"/>
    <w:tbl>
      <w:tblPr>
        <w:tblpPr w:leftFromText="180" w:rightFromText="180" w:vertAnchor="text" w:horzAnchor="margin" w:tblpXSpec="center" w:tblpY="284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505"/>
      </w:tblGrid>
      <w:tr w:rsidR="00910655" w:rsidRPr="0094181F" w:rsidTr="00D030C1">
        <w:trPr>
          <w:tblCellSpacing w:w="0" w:type="dxa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910655" w:rsidRPr="008B7E68" w:rsidRDefault="00910655" w:rsidP="00D030C1">
            <w:pPr>
              <w:spacing w:line="240" w:lineRule="auto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учебный курс</w:t>
            </w:r>
            <w:r w:rsidRPr="008B7E68">
              <w:rPr>
                <w:rFonts w:ascii="Arial" w:hAnsi="Arial" w:cs="Arial"/>
                <w:color w:val="80808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0655" w:rsidRPr="00D30ACC" w:rsidRDefault="00910655" w:rsidP="00D030C1">
            <w:pPr>
              <w:spacing w:line="240" w:lineRule="auto"/>
              <w:rPr>
                <w:rFonts w:ascii="Arial" w:hAnsi="Arial" w:cs="Arial"/>
                <w:color w:val="80808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3945A9"/>
                <w:sz w:val="28"/>
                <w:szCs w:val="28"/>
                <w:lang w:eastAsia="ru-RU"/>
              </w:rPr>
              <w:t>Информационные технологии</w:t>
            </w:r>
            <w:r w:rsidRPr="00910655">
              <w:rPr>
                <w:rFonts w:ascii="Arial" w:eastAsia="Times New Roman" w:hAnsi="Arial" w:cs="Arial"/>
                <w:b/>
                <w:bCs/>
                <w:color w:val="3945A9"/>
                <w:sz w:val="28"/>
                <w:szCs w:val="28"/>
                <w:lang w:eastAsia="ru-RU"/>
              </w:rPr>
              <w:t xml:space="preserve"> для преподавателей</w:t>
            </w:r>
          </w:p>
        </w:tc>
      </w:tr>
      <w:tr w:rsidR="00910655" w:rsidRPr="0094181F" w:rsidTr="00D030C1">
        <w:trPr>
          <w:tblCellSpacing w:w="0" w:type="dxa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910655" w:rsidRPr="008B7E68" w:rsidRDefault="00910655" w:rsidP="00D030C1">
            <w:pPr>
              <w:spacing w:line="240" w:lineRule="auto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8B7E68">
              <w:rPr>
                <w:rFonts w:ascii="Arial" w:hAnsi="Arial" w:cs="Arial"/>
                <w:color w:val="808080"/>
                <w:sz w:val="20"/>
                <w:szCs w:val="20"/>
              </w:rPr>
              <w:t>продолжительность: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0655" w:rsidRPr="00910655" w:rsidRDefault="00910655" w:rsidP="0091065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black"/>
                <w:rFonts w:ascii="Arial" w:hAnsi="Arial" w:cs="Arial"/>
                <w:color w:val="000000"/>
                <w:sz w:val="20"/>
                <w:szCs w:val="20"/>
              </w:rPr>
              <w:t>72</w:t>
            </w:r>
            <w:r w:rsidRPr="008B7E68">
              <w:rPr>
                <w:rStyle w:val="black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E68">
              <w:rPr>
                <w:rStyle w:val="black"/>
                <w:rFonts w:ascii="Arial" w:hAnsi="Arial" w:cs="Arial"/>
                <w:color w:val="000000"/>
                <w:sz w:val="20"/>
                <w:szCs w:val="20"/>
              </w:rPr>
              <w:t>ак.час</w:t>
            </w:r>
            <w:r>
              <w:rPr>
                <w:rStyle w:val="black"/>
                <w:rFonts w:ascii="Arial" w:hAnsi="Arial" w:cs="Arial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Style w:val="black"/>
                <w:rFonts w:ascii="Arial" w:hAnsi="Arial" w:cs="Arial"/>
                <w:color w:val="000000"/>
                <w:sz w:val="20"/>
                <w:szCs w:val="20"/>
              </w:rPr>
              <w:t>, форма очно-заочная</w:t>
            </w:r>
          </w:p>
        </w:tc>
      </w:tr>
      <w:tr w:rsidR="00910655" w:rsidRPr="0094181F" w:rsidTr="00D030C1">
        <w:trPr>
          <w:tblCellSpacing w:w="0" w:type="dxa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910655" w:rsidRPr="008B7E68" w:rsidRDefault="00910655" w:rsidP="00D030C1">
            <w:pPr>
              <w:spacing w:line="240" w:lineRule="auto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8B7E68">
              <w:rPr>
                <w:rFonts w:ascii="Arial" w:hAnsi="Arial" w:cs="Arial"/>
                <w:color w:val="808080"/>
                <w:sz w:val="20"/>
                <w:szCs w:val="20"/>
              </w:rPr>
              <w:t>необходимые знания: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0655" w:rsidRPr="00D30ACC" w:rsidRDefault="00910655" w:rsidP="00D030C1">
            <w:pPr>
              <w:spacing w:line="240" w:lineRule="auto"/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</w:pPr>
            <w:r>
              <w:rPr>
                <w:rStyle w:val="black"/>
                <w:color w:val="000000"/>
              </w:rPr>
              <w:t>Не требуются</w:t>
            </w:r>
          </w:p>
        </w:tc>
      </w:tr>
    </w:tbl>
    <w:p w:rsidR="00910655" w:rsidRPr="00910655" w:rsidRDefault="00910655" w:rsidP="00910655">
      <w:pPr>
        <w:shd w:val="clear" w:color="auto" w:fill="FFFFFF"/>
        <w:spacing w:before="360" w:after="0" w:line="345" w:lineRule="atLeast"/>
        <w:outlineLvl w:val="1"/>
        <w:rPr>
          <w:rFonts w:ascii="Arial" w:eastAsia="Times New Roman" w:hAnsi="Arial" w:cs="Arial"/>
          <w:color w:val="21335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 xml:space="preserve">ТЕМА1: </w:t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>Основы компьютерной грамотности</w:t>
      </w:r>
    </w:p>
    <w:p w:rsidR="00910655" w:rsidRPr="00910655" w:rsidRDefault="00910655" w:rsidP="00910655">
      <w:pPr>
        <w:numPr>
          <w:ilvl w:val="0"/>
          <w:numId w:val="1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Техника безопасности и гигиена при работе на компьютере. Общие сведения о ПК (стационарный компьютер, планшет, моноблок). Единицы измерения информации, аппаратная часть и программное обеспечение. Устройства ввода и вывода информации. Манипулятор мышь.</w:t>
      </w:r>
    </w:p>
    <w:p w:rsidR="00910655" w:rsidRPr="00910655" w:rsidRDefault="00910655" w:rsidP="00910655">
      <w:pPr>
        <w:numPr>
          <w:ilvl w:val="0"/>
          <w:numId w:val="1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Виды памяти. Жесткие и внешние диски. Клавиатура. Назначение клавиш. Пользовательские и системные программы. Знакомство с ОС WINDOWS. Рабочий стол. Панель задач.</w:t>
      </w:r>
    </w:p>
    <w:p w:rsidR="00910655" w:rsidRPr="00910655" w:rsidRDefault="00910655" w:rsidP="00910655">
      <w:pPr>
        <w:numPr>
          <w:ilvl w:val="0"/>
          <w:numId w:val="1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Окна. Окно программы, документа, диалоговое окно. Основные элементы окна. Кнопки управления окном. Переключение между окнами. Изменение размеров окна. Перемещение окон на Рабочем столе.</w:t>
      </w:r>
    </w:p>
    <w:p w:rsidR="00910655" w:rsidRPr="00910655" w:rsidRDefault="00910655" w:rsidP="00910655">
      <w:pPr>
        <w:numPr>
          <w:ilvl w:val="0"/>
          <w:numId w:val="1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Меню. Главное меню. ПУСК. Запуск программ. Контекстное меню. Стандартная панель инструментов. Объект Папка. Системные папки. Создание пользовательских папок. Настройка внешнего вида окна. Переименование папки. Способы выделения объектов. Буфер обмена. Перенос, копирование и удаление объектов. Библиотеки. Корзина</w:t>
      </w:r>
    </w:p>
    <w:p w:rsidR="00910655" w:rsidRPr="00910655" w:rsidRDefault="00910655" w:rsidP="00910655">
      <w:pPr>
        <w:numPr>
          <w:ilvl w:val="0"/>
          <w:numId w:val="1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Понятие файл. Создание и сохранение файлов. Работа с внешней памятью. Поиск файлов и папок. Архивирование. Свойства объекта. Создание ярлыков.</w:t>
      </w:r>
    </w:p>
    <w:p w:rsidR="00910655" w:rsidRDefault="00910655" w:rsidP="00910655">
      <w:pPr>
        <w:shd w:val="clear" w:color="auto" w:fill="FFFFFF"/>
        <w:spacing w:before="360" w:after="0" w:line="345" w:lineRule="atLeast"/>
        <w:outlineLvl w:val="1"/>
        <w:rPr>
          <w:rFonts w:ascii="Arial" w:eastAsia="Times New Roman" w:hAnsi="Arial" w:cs="Arial"/>
          <w:color w:val="213358"/>
          <w:sz w:val="36"/>
          <w:szCs w:val="36"/>
          <w:lang w:eastAsia="ru-RU"/>
        </w:rPr>
      </w:pPr>
    </w:p>
    <w:p w:rsidR="00910655" w:rsidRPr="00910655" w:rsidRDefault="00910655" w:rsidP="00910655">
      <w:pPr>
        <w:shd w:val="clear" w:color="auto" w:fill="FFFFFF"/>
        <w:spacing w:before="360" w:after="0" w:line="345" w:lineRule="atLeast"/>
        <w:outlineLvl w:val="1"/>
        <w:rPr>
          <w:rFonts w:ascii="Arial" w:eastAsia="Times New Roman" w:hAnsi="Arial" w:cs="Arial"/>
          <w:color w:val="21335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lastRenderedPageBreak/>
        <w:t xml:space="preserve">ТЕМА2: </w:t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>Всемирная сеть Интернет</w:t>
      </w:r>
    </w:p>
    <w:p w:rsidR="00910655" w:rsidRPr="00910655" w:rsidRDefault="00910655" w:rsidP="00910655">
      <w:pPr>
        <w:numPr>
          <w:ilvl w:val="0"/>
          <w:numId w:val="2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Подключение к сети. Браузеры. Интерфейс браузера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Internet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Explorer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. Поисковые системы. Сохранение информации. Путешествие по Интернету. Поиск информации в сети.</w:t>
      </w:r>
    </w:p>
    <w:p w:rsidR="00910655" w:rsidRPr="00910655" w:rsidRDefault="00910655" w:rsidP="00910655">
      <w:pPr>
        <w:numPr>
          <w:ilvl w:val="0"/>
          <w:numId w:val="2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Программа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Skype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: где найти, как скачать, как установить.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Web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 камера: выбор, подключение, тестирование Создание и настройка профиля в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Skype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. Поиск друзей, активное общение с использованием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web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 камеры.</w:t>
      </w:r>
    </w:p>
    <w:p w:rsidR="00910655" w:rsidRPr="00910655" w:rsidRDefault="00910655" w:rsidP="00910655">
      <w:pPr>
        <w:numPr>
          <w:ilvl w:val="0"/>
          <w:numId w:val="2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Социальные сети - Vkontakte.ru: регистрация, создание и оформление странички, активное использование всех основных возможностей и сервисов сайта. Общение, обсуждение, обмен фотографиями. Поиск друзей и знакомых.</w:t>
      </w:r>
    </w:p>
    <w:p w:rsidR="00910655" w:rsidRPr="00910655" w:rsidRDefault="00910655" w:rsidP="00910655">
      <w:pPr>
        <w:numPr>
          <w:ilvl w:val="0"/>
          <w:numId w:val="2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Поисковый портал Yandex.ru - карта города, панорамы, схема метрополитена. Сайт RusAvtobus.ru - Поиск маршрутов общественного транспорта. Сайт TuTu.ru - Расписание электричек. Сайт RZD.ru - Российские железные дороги (информация о расписании, билетах, свободных местах, ценах). Сайт Rossiya-airlines.com/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ru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/ - Российские авиалинии</w:t>
      </w:r>
    </w:p>
    <w:p w:rsidR="00910655" w:rsidRPr="00910655" w:rsidRDefault="00910655" w:rsidP="00910655">
      <w:pPr>
        <w:shd w:val="clear" w:color="auto" w:fill="FFFFFF"/>
        <w:spacing w:before="360" w:after="0" w:line="345" w:lineRule="atLeast"/>
        <w:outlineLvl w:val="1"/>
        <w:rPr>
          <w:rFonts w:ascii="Arial" w:eastAsia="Times New Roman" w:hAnsi="Arial" w:cs="Arial"/>
          <w:color w:val="21335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 xml:space="preserve">ТЕМА3: </w:t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>Электронная почта</w:t>
      </w:r>
    </w:p>
    <w:p w:rsidR="00910655" w:rsidRPr="00910655" w:rsidRDefault="00910655" w:rsidP="00910655">
      <w:pPr>
        <w:numPr>
          <w:ilvl w:val="0"/>
          <w:numId w:val="3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Почтовая служба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Mail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. Интерфейс. Создание почтового ящика. Входящие и исходящие сообщения.</w:t>
      </w:r>
    </w:p>
    <w:p w:rsidR="00910655" w:rsidRPr="00910655" w:rsidRDefault="00910655" w:rsidP="00910655">
      <w:pPr>
        <w:numPr>
          <w:ilvl w:val="0"/>
          <w:numId w:val="3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Отправка и получение писем. Прикрепление файла. Настройки.</w:t>
      </w:r>
    </w:p>
    <w:p w:rsidR="00910655" w:rsidRPr="00910655" w:rsidRDefault="00910655" w:rsidP="00910655">
      <w:pPr>
        <w:shd w:val="clear" w:color="auto" w:fill="FFFFFF"/>
        <w:spacing w:before="360" w:after="0" w:line="345" w:lineRule="atLeast"/>
        <w:outlineLvl w:val="1"/>
        <w:rPr>
          <w:rFonts w:ascii="Arial" w:eastAsia="Times New Roman" w:hAnsi="Arial" w:cs="Arial"/>
          <w:color w:val="21335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 xml:space="preserve">ТЕМА4: </w:t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>Текстовый редактор MS WORD</w:t>
      </w:r>
    </w:p>
    <w:p w:rsidR="00910655" w:rsidRPr="00910655" w:rsidRDefault="00F907FC" w:rsidP="00910655">
      <w:pPr>
        <w:numPr>
          <w:ilvl w:val="0"/>
          <w:numId w:val="4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>Microsoft</w:t>
      </w:r>
      <w:proofErr w:type="spellEnd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>Word</w:t>
      </w:r>
      <w:proofErr w:type="spellEnd"/>
      <w:r w:rsidR="00910655"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. Интерфейс окна программы. Правила создания текстового документа. Правила ввода текста.</w:t>
      </w:r>
    </w:p>
    <w:p w:rsidR="00910655" w:rsidRPr="00910655" w:rsidRDefault="00910655" w:rsidP="00910655">
      <w:pPr>
        <w:numPr>
          <w:ilvl w:val="0"/>
          <w:numId w:val="4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Правила редактирование текста. Буфер обмена. Правила форматирования текста (форматирование символов, абзацев, создание колонок).</w:t>
      </w:r>
    </w:p>
    <w:p w:rsidR="00910655" w:rsidRPr="00910655" w:rsidRDefault="00910655" w:rsidP="00910655">
      <w:pPr>
        <w:numPr>
          <w:ilvl w:val="0"/>
          <w:numId w:val="4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Вставка дополнительных элементов (таблицы, иллюстрации, номера страниц, колонтитулы, символы)</w:t>
      </w:r>
    </w:p>
    <w:p w:rsidR="00910655" w:rsidRPr="00910655" w:rsidRDefault="00910655" w:rsidP="00910655">
      <w:pPr>
        <w:numPr>
          <w:ilvl w:val="0"/>
          <w:numId w:val="4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Разметка страницы (параметры страницы, фон страницы)</w:t>
      </w:r>
    </w:p>
    <w:p w:rsidR="00910655" w:rsidRPr="00910655" w:rsidRDefault="00910655" w:rsidP="00910655">
      <w:pPr>
        <w:numPr>
          <w:ilvl w:val="0"/>
          <w:numId w:val="4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Ссылки (оглавление, сноски, ссылки)</w:t>
      </w:r>
    </w:p>
    <w:p w:rsidR="00910655" w:rsidRPr="00910655" w:rsidRDefault="00910655" w:rsidP="00910655">
      <w:pPr>
        <w:numPr>
          <w:ilvl w:val="0"/>
          <w:numId w:val="4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Рецензирование (правописание, примечание, исправление)</w:t>
      </w:r>
    </w:p>
    <w:p w:rsidR="00910655" w:rsidRPr="00910655" w:rsidRDefault="00910655" w:rsidP="00910655">
      <w:pPr>
        <w:numPr>
          <w:ilvl w:val="0"/>
          <w:numId w:val="4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Печать документа.</w:t>
      </w:r>
    </w:p>
    <w:p w:rsidR="00910655" w:rsidRDefault="00910655" w:rsidP="00910655">
      <w:pPr>
        <w:shd w:val="clear" w:color="auto" w:fill="FFFFFF"/>
        <w:spacing w:before="360" w:after="0" w:line="345" w:lineRule="atLeast"/>
        <w:outlineLvl w:val="1"/>
        <w:rPr>
          <w:rFonts w:ascii="Arial" w:eastAsia="Times New Roman" w:hAnsi="Arial" w:cs="Arial"/>
          <w:color w:val="213358"/>
          <w:sz w:val="36"/>
          <w:szCs w:val="36"/>
          <w:lang w:eastAsia="ru-RU"/>
        </w:rPr>
      </w:pPr>
    </w:p>
    <w:p w:rsidR="00910655" w:rsidRPr="00910655" w:rsidRDefault="00910655" w:rsidP="00910655">
      <w:pPr>
        <w:shd w:val="clear" w:color="auto" w:fill="FFFFFF"/>
        <w:spacing w:before="360" w:after="0" w:line="345" w:lineRule="atLeast"/>
        <w:outlineLvl w:val="1"/>
        <w:rPr>
          <w:rFonts w:ascii="Arial" w:eastAsia="Times New Roman" w:hAnsi="Arial" w:cs="Arial"/>
          <w:color w:val="21335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lastRenderedPageBreak/>
        <w:t xml:space="preserve">ТЕМА5: </w:t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 xml:space="preserve">Работа в электронной таблице MS </w:t>
      </w:r>
      <w:proofErr w:type="spellStart"/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>Excel</w:t>
      </w:r>
      <w:proofErr w:type="spellEnd"/>
    </w:p>
    <w:p w:rsidR="00910655" w:rsidRPr="00910655" w:rsidRDefault="00F907FC" w:rsidP="00910655">
      <w:pPr>
        <w:numPr>
          <w:ilvl w:val="0"/>
          <w:numId w:val="5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>Microsoft</w:t>
      </w:r>
      <w:proofErr w:type="spellEnd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>Excel</w:t>
      </w:r>
      <w:proofErr w:type="spellEnd"/>
      <w:r w:rsidR="00910655"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. Основные элементы окна. Основные приемы работы с электронной таблицей.</w:t>
      </w:r>
    </w:p>
    <w:p w:rsidR="00910655" w:rsidRPr="00910655" w:rsidRDefault="00910655" w:rsidP="00910655">
      <w:pPr>
        <w:numPr>
          <w:ilvl w:val="0"/>
          <w:numId w:val="5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Ввод, редактирование и форматирование данных</w:t>
      </w:r>
    </w:p>
    <w:p w:rsidR="00910655" w:rsidRPr="00910655" w:rsidRDefault="00910655" w:rsidP="00910655">
      <w:pPr>
        <w:numPr>
          <w:ilvl w:val="0"/>
          <w:numId w:val="5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Построение диаграмм и графиков</w:t>
      </w:r>
    </w:p>
    <w:p w:rsidR="00910655" w:rsidRPr="00910655" w:rsidRDefault="00910655" w:rsidP="00910655">
      <w:pPr>
        <w:numPr>
          <w:ilvl w:val="0"/>
          <w:numId w:val="5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Выполнение вычислений в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Excel</w:t>
      </w:r>
      <w:proofErr w:type="spellEnd"/>
    </w:p>
    <w:p w:rsidR="00910655" w:rsidRPr="00910655" w:rsidRDefault="00910655" w:rsidP="00910655">
      <w:pPr>
        <w:numPr>
          <w:ilvl w:val="0"/>
          <w:numId w:val="5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Простые функции</w:t>
      </w:r>
    </w:p>
    <w:p w:rsidR="00910655" w:rsidRPr="00910655" w:rsidRDefault="00910655" w:rsidP="00910655">
      <w:pPr>
        <w:numPr>
          <w:ilvl w:val="0"/>
          <w:numId w:val="5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Фильтры и сортировка</w:t>
      </w:r>
    </w:p>
    <w:p w:rsidR="00910655" w:rsidRPr="00910655" w:rsidRDefault="00910655" w:rsidP="00910655">
      <w:pPr>
        <w:numPr>
          <w:ilvl w:val="0"/>
          <w:numId w:val="5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Защита документа. Защита листа, ячейки, документа и данных</w:t>
      </w:r>
    </w:p>
    <w:p w:rsidR="00910655" w:rsidRPr="00910655" w:rsidRDefault="00910655" w:rsidP="00910655">
      <w:pPr>
        <w:numPr>
          <w:ilvl w:val="0"/>
          <w:numId w:val="5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Настройка печати. Нумерация страниц, колонтитулы, сквозная печать.</w:t>
      </w:r>
    </w:p>
    <w:p w:rsidR="00910655" w:rsidRPr="00910655" w:rsidRDefault="00910655" w:rsidP="00910655">
      <w:pPr>
        <w:shd w:val="clear" w:color="auto" w:fill="FFFFFF"/>
        <w:spacing w:before="360" w:after="0" w:line="345" w:lineRule="atLeast"/>
        <w:ind w:left="2124" w:hanging="2124"/>
        <w:outlineLvl w:val="1"/>
        <w:rPr>
          <w:rFonts w:ascii="Arial" w:eastAsia="Times New Roman" w:hAnsi="Arial" w:cs="Arial"/>
          <w:color w:val="21335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 xml:space="preserve">ТЕМА6: </w:t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 xml:space="preserve">Искусство презентаций в программе MS </w:t>
      </w:r>
      <w:proofErr w:type="spellStart"/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>Power</w:t>
      </w:r>
      <w:proofErr w:type="spellEnd"/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 xml:space="preserve"> </w:t>
      </w:r>
      <w:proofErr w:type="spellStart"/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>Point</w:t>
      </w:r>
      <w:proofErr w:type="spellEnd"/>
    </w:p>
    <w:p w:rsidR="00910655" w:rsidRPr="00910655" w:rsidRDefault="00F907FC" w:rsidP="00910655">
      <w:pPr>
        <w:numPr>
          <w:ilvl w:val="0"/>
          <w:numId w:val="6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>Microsoft</w:t>
      </w:r>
      <w:proofErr w:type="spellEnd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>Power</w:t>
      </w:r>
      <w:proofErr w:type="spellEnd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3358"/>
          <w:sz w:val="20"/>
          <w:szCs w:val="20"/>
          <w:lang w:eastAsia="ru-RU"/>
        </w:rPr>
        <w:t>Point</w:t>
      </w:r>
      <w:bookmarkStart w:id="0" w:name="_GoBack"/>
      <w:bookmarkEnd w:id="0"/>
      <w:proofErr w:type="spellEnd"/>
      <w:r w:rsidR="00910655"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. Правила создания презентации. Панели инструментов. Слайды.</w:t>
      </w:r>
    </w:p>
    <w:p w:rsidR="00910655" w:rsidRPr="00910655" w:rsidRDefault="00910655" w:rsidP="00910655">
      <w:pPr>
        <w:numPr>
          <w:ilvl w:val="0"/>
          <w:numId w:val="6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Вставка и редактирование данных.</w:t>
      </w:r>
    </w:p>
    <w:p w:rsidR="00910655" w:rsidRPr="00910655" w:rsidRDefault="00910655" w:rsidP="00910655">
      <w:pPr>
        <w:numPr>
          <w:ilvl w:val="0"/>
          <w:numId w:val="6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Вставка картинок из коллекции, автофигур, объектов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WordArt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. Добавление эффектов анимации.</w:t>
      </w:r>
    </w:p>
    <w:p w:rsidR="00910655" w:rsidRPr="00910655" w:rsidRDefault="00910655" w:rsidP="00910655">
      <w:pPr>
        <w:numPr>
          <w:ilvl w:val="0"/>
          <w:numId w:val="6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Просмотр. Настройка смены слайдов, анимации, произвольный показ, предварительный просмотр, настройка печати.</w:t>
      </w:r>
    </w:p>
    <w:p w:rsidR="00910655" w:rsidRPr="00910655" w:rsidRDefault="00910655" w:rsidP="00910655">
      <w:pPr>
        <w:shd w:val="clear" w:color="auto" w:fill="FFFFFF"/>
        <w:spacing w:before="360" w:after="0" w:line="345" w:lineRule="atLeast"/>
        <w:ind w:left="2124" w:hanging="2124"/>
        <w:outlineLvl w:val="1"/>
        <w:rPr>
          <w:rFonts w:ascii="Arial" w:eastAsia="Times New Roman" w:hAnsi="Arial" w:cs="Arial"/>
          <w:color w:val="21335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 xml:space="preserve">ТЕМА7: </w:t>
      </w:r>
      <w:r>
        <w:rPr>
          <w:rFonts w:ascii="Arial" w:eastAsia="Times New Roman" w:hAnsi="Arial" w:cs="Arial"/>
          <w:color w:val="213358"/>
          <w:sz w:val="36"/>
          <w:szCs w:val="36"/>
          <w:lang w:eastAsia="ru-RU"/>
        </w:rPr>
        <w:tab/>
      </w:r>
      <w:r w:rsidRPr="00910655">
        <w:rPr>
          <w:rFonts w:ascii="Arial" w:eastAsia="Times New Roman" w:hAnsi="Arial" w:cs="Arial"/>
          <w:color w:val="213358"/>
          <w:sz w:val="36"/>
          <w:szCs w:val="36"/>
          <w:lang w:eastAsia="ru-RU"/>
        </w:rPr>
        <w:t>Мультимедийные программы и оборудование</w:t>
      </w:r>
    </w:p>
    <w:p w:rsidR="00910655" w:rsidRPr="00910655" w:rsidRDefault="00910655" w:rsidP="00910655">
      <w:pPr>
        <w:numPr>
          <w:ilvl w:val="0"/>
          <w:numId w:val="7"/>
        </w:numPr>
        <w:pBdr>
          <w:bottom w:val="dashed" w:sz="6" w:space="19" w:color="C8C8C8"/>
        </w:pBdr>
        <w:shd w:val="clear" w:color="auto" w:fill="FFFFFF"/>
        <w:spacing w:after="180" w:line="285" w:lineRule="atLeast"/>
        <w:ind w:left="2700"/>
        <w:rPr>
          <w:rFonts w:ascii="Arial" w:eastAsia="Times New Roman" w:hAnsi="Arial" w:cs="Arial"/>
          <w:color w:val="213358"/>
          <w:sz w:val="20"/>
          <w:szCs w:val="20"/>
          <w:lang w:eastAsia="ru-RU"/>
        </w:rPr>
      </w:pPr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Аудио, видео и графические файлы. Стандартный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Windows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Media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 </w:t>
      </w:r>
      <w:proofErr w:type="spellStart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>Player</w:t>
      </w:r>
      <w:proofErr w:type="spellEnd"/>
      <w:r w:rsidRPr="00910655">
        <w:rPr>
          <w:rFonts w:ascii="Arial" w:eastAsia="Times New Roman" w:hAnsi="Arial" w:cs="Arial"/>
          <w:color w:val="213358"/>
          <w:sz w:val="20"/>
          <w:szCs w:val="20"/>
          <w:lang w:eastAsia="ru-RU"/>
        </w:rPr>
        <w:t xml:space="preserve"> и другие проигрыватели. Обучающие мультимедийные программы. Проектор.</w:t>
      </w:r>
    </w:p>
    <w:p w:rsidR="00476CBF" w:rsidRDefault="00476CBF"/>
    <w:sectPr w:rsidR="0047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CA3"/>
    <w:multiLevelType w:val="multilevel"/>
    <w:tmpl w:val="A08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C4305"/>
    <w:multiLevelType w:val="multilevel"/>
    <w:tmpl w:val="B004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A2A5D"/>
    <w:multiLevelType w:val="multilevel"/>
    <w:tmpl w:val="D0B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D74F8"/>
    <w:multiLevelType w:val="multilevel"/>
    <w:tmpl w:val="5D1C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35E0C"/>
    <w:multiLevelType w:val="multilevel"/>
    <w:tmpl w:val="5DA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13096"/>
    <w:multiLevelType w:val="multilevel"/>
    <w:tmpl w:val="2B6A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805F5"/>
    <w:multiLevelType w:val="multilevel"/>
    <w:tmpl w:val="7D80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55"/>
    <w:rsid w:val="00476CBF"/>
    <w:rsid w:val="00910655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9682-E259-4E28-ACB6-94C63CB8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ack">
    <w:name w:val="black"/>
    <w:basedOn w:val="a0"/>
    <w:rsid w:val="0091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2016-04-18T18:19:00Z</dcterms:created>
  <dcterms:modified xsi:type="dcterms:W3CDTF">2022-03-28T10:29:00Z</dcterms:modified>
</cp:coreProperties>
</file>